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C2" w:rsidRPr="009B7EA6" w:rsidRDefault="00291482" w:rsidP="00291482">
      <w:pPr>
        <w:spacing w:after="0"/>
        <w:ind w:left="4956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46082A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06CDD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bookmarkStart w:id="0" w:name="_GoBack"/>
      <w:bookmarkEnd w:id="0"/>
      <w:r w:rsidR="0046082A" w:rsidRPr="009B7EA6">
        <w:rPr>
          <w:rFonts w:ascii="Times New Roman" w:hAnsi="Times New Roman" w:cs="Times New Roman"/>
          <w:sz w:val="18"/>
          <w:szCs w:val="18"/>
          <w:lang w:val="uk-UA"/>
        </w:rPr>
        <w:t xml:space="preserve">Додаток </w:t>
      </w:r>
      <w:r w:rsidR="006760C9">
        <w:rPr>
          <w:rFonts w:ascii="Times New Roman" w:hAnsi="Times New Roman" w:cs="Times New Roman"/>
          <w:sz w:val="18"/>
          <w:szCs w:val="18"/>
          <w:lang w:val="uk-UA"/>
        </w:rPr>
        <w:t>2</w:t>
      </w:r>
    </w:p>
    <w:p w:rsidR="00E06CDD" w:rsidRDefault="00291482" w:rsidP="00E06CDD">
      <w:pPr>
        <w:spacing w:after="0"/>
        <w:ind w:left="5664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0C0DBA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E06CDD">
        <w:rPr>
          <w:rFonts w:ascii="Times New Roman" w:hAnsi="Times New Roman" w:cs="Times New Roman"/>
          <w:sz w:val="18"/>
          <w:szCs w:val="18"/>
          <w:lang w:val="uk-UA"/>
        </w:rPr>
        <w:t xml:space="preserve"> до рішення __ сесії___ </w:t>
      </w:r>
    </w:p>
    <w:p w:rsidR="00E06CDD" w:rsidRDefault="00E06CDD" w:rsidP="00E06CDD">
      <w:pPr>
        <w:spacing w:after="0"/>
        <w:ind w:left="637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Про встановлення ставок та пільг </w:t>
      </w:r>
    </w:p>
    <w:p w:rsidR="00E06CDD" w:rsidRDefault="00E06CDD" w:rsidP="00E06CDD">
      <w:pPr>
        <w:spacing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на нерухоме майно, відмінне</w:t>
      </w:r>
    </w:p>
    <w:p w:rsidR="00E06CDD" w:rsidRDefault="00E06CDD" w:rsidP="00E06CDD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від земельної ділянки на території</w:t>
      </w:r>
    </w:p>
    <w:p w:rsidR="00E06CDD" w:rsidRDefault="00E06CDD" w:rsidP="00E06CDD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Наталинської сільської ради </w:t>
      </w:r>
    </w:p>
    <w:p w:rsidR="00E06CDD" w:rsidRDefault="00E06CDD" w:rsidP="00E06CDD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на 2020 рік</w:t>
      </w:r>
    </w:p>
    <w:p w:rsidR="009B7EA6" w:rsidRPr="009B7EA6" w:rsidRDefault="009B7EA6" w:rsidP="00E06CDD">
      <w:pPr>
        <w:spacing w:after="0"/>
        <w:ind w:left="5664"/>
        <w:rPr>
          <w:rFonts w:ascii="Times New Roman" w:hAnsi="Times New Roman" w:cs="Times New Roman"/>
          <w:sz w:val="18"/>
          <w:szCs w:val="18"/>
          <w:lang w:val="uk-UA"/>
        </w:rPr>
      </w:pPr>
    </w:p>
    <w:p w:rsidR="009B7EA6" w:rsidRDefault="009B7EA6" w:rsidP="009B7EA6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F4A1A" w:rsidRDefault="001F4A1A" w:rsidP="009B7EA6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F4A1A" w:rsidRPr="009B7EA6" w:rsidRDefault="001F4A1A" w:rsidP="009B7EA6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607B10" w:rsidRPr="001F4A1A" w:rsidRDefault="00291482" w:rsidP="0029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A1A">
        <w:rPr>
          <w:rFonts w:ascii="Times New Roman" w:hAnsi="Times New Roman" w:cs="Times New Roman"/>
          <w:b/>
          <w:sz w:val="28"/>
          <w:szCs w:val="28"/>
          <w:lang w:val="uk-UA"/>
        </w:rPr>
        <w:t>Пільги зі сплати податку на нерухоме майно,</w:t>
      </w:r>
    </w:p>
    <w:p w:rsidR="00291482" w:rsidRPr="001F4A1A" w:rsidRDefault="00291482" w:rsidP="0029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A1A">
        <w:rPr>
          <w:rFonts w:ascii="Times New Roman" w:hAnsi="Times New Roman" w:cs="Times New Roman"/>
          <w:b/>
          <w:sz w:val="28"/>
          <w:szCs w:val="28"/>
          <w:lang w:val="uk-UA"/>
        </w:rPr>
        <w:t>відмінне від земельної ділянки</w:t>
      </w:r>
    </w:p>
    <w:p w:rsidR="00291482" w:rsidRPr="001F4A1A" w:rsidRDefault="00291482" w:rsidP="0029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A1A"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291482" w:rsidRPr="001F4A1A" w:rsidRDefault="00291482" w:rsidP="00291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A1A">
        <w:rPr>
          <w:rFonts w:ascii="Times New Roman" w:hAnsi="Times New Roman" w:cs="Times New Roman"/>
          <w:b/>
          <w:sz w:val="28"/>
          <w:szCs w:val="28"/>
          <w:lang w:val="uk-UA"/>
        </w:rPr>
        <w:t>вводиться в дію з 01.01.2020</w:t>
      </w:r>
    </w:p>
    <w:p w:rsidR="00291482" w:rsidRPr="001F4A1A" w:rsidRDefault="00291482" w:rsidP="002914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4A1A" w:rsidRDefault="00291482" w:rsidP="001F4A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4A1A"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Адміністративно-територіальні одиниці та/або населені пункти, на які поширюється дія рішення ради:</w:t>
      </w:r>
      <w:r w:rsidR="006F24EF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с. Наталине,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Улянівка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Кобзівка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Кобзівка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 Друга,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Одрадівка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Новопавлівка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Шкаврове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 xml:space="preserve">, с-ще Дружба, с. </w:t>
      </w:r>
      <w:proofErr w:type="spellStart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Попівка</w:t>
      </w:r>
      <w:proofErr w:type="spellEnd"/>
      <w:r w:rsidR="001F4A1A" w:rsidRPr="001F4A1A">
        <w:rPr>
          <w:rFonts w:ascii="Times New Roman" w:hAnsi="Times New Roman" w:cs="Times New Roman"/>
          <w:sz w:val="28"/>
          <w:szCs w:val="28"/>
          <w:lang w:val="uk-UA"/>
        </w:rPr>
        <w:t>, с. Вільне, с. Маховик, с. Роздолля, с. Ясна Поляна.</w:t>
      </w:r>
    </w:p>
    <w:p w:rsidR="001F4A1A" w:rsidRPr="001F4A1A" w:rsidRDefault="001F4A1A" w:rsidP="001F4A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1442"/>
        <w:gridCol w:w="1756"/>
        <w:gridCol w:w="3898"/>
      </w:tblGrid>
      <w:tr w:rsidR="00291482" w:rsidRPr="001F4A1A" w:rsidTr="001F4A1A">
        <w:tc>
          <w:tcPr>
            <w:tcW w:w="2249" w:type="dxa"/>
          </w:tcPr>
          <w:p w:rsidR="00291482" w:rsidRPr="001F4A1A" w:rsidRDefault="00291482" w:rsidP="0029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Код області </w:t>
            </w:r>
            <w:r w:rsidR="00E53A58"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(КОАТ</w:t>
            </w: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УУ)</w:t>
            </w:r>
          </w:p>
        </w:tc>
        <w:tc>
          <w:tcPr>
            <w:tcW w:w="1442" w:type="dxa"/>
          </w:tcPr>
          <w:p w:rsidR="00291482" w:rsidRPr="001F4A1A" w:rsidRDefault="00291482" w:rsidP="0029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291482" w:rsidRPr="001F4A1A" w:rsidRDefault="00291482" w:rsidP="00291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району</w:t>
            </w:r>
          </w:p>
        </w:tc>
        <w:tc>
          <w:tcPr>
            <w:tcW w:w="1756" w:type="dxa"/>
          </w:tcPr>
          <w:p w:rsidR="00E53A58" w:rsidRPr="001F4A1A" w:rsidRDefault="00E53A58" w:rsidP="00E5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291482" w:rsidRPr="001F4A1A" w:rsidRDefault="00E53A58" w:rsidP="00E53A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КОАТУУ</w:t>
            </w:r>
          </w:p>
        </w:tc>
        <w:tc>
          <w:tcPr>
            <w:tcW w:w="3898" w:type="dxa"/>
          </w:tcPr>
          <w:p w:rsidR="00291482" w:rsidRPr="001F4A1A" w:rsidRDefault="00E53A58" w:rsidP="002914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адміністративно-територіальної одиниці або населеного  пункту, або територіальної громади</w:t>
            </w:r>
          </w:p>
        </w:tc>
      </w:tr>
      <w:tr w:rsidR="00F16ED3" w:rsidRPr="001F4A1A" w:rsidTr="001F4A1A">
        <w:tc>
          <w:tcPr>
            <w:tcW w:w="2249" w:type="dxa"/>
          </w:tcPr>
          <w:p w:rsidR="004B4630" w:rsidRPr="001F4A1A" w:rsidRDefault="004B4630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ED3" w:rsidRPr="001F4A1A" w:rsidRDefault="00F16ED3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442" w:type="dxa"/>
          </w:tcPr>
          <w:p w:rsidR="004B4630" w:rsidRPr="001F4A1A" w:rsidRDefault="004B4630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ED3" w:rsidRPr="001F4A1A" w:rsidRDefault="00F16ED3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56" w:type="dxa"/>
          </w:tcPr>
          <w:p w:rsidR="004B4630" w:rsidRPr="001F4A1A" w:rsidRDefault="004B4630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ED3" w:rsidRPr="001F4A1A" w:rsidRDefault="00F16ED3" w:rsidP="004B4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63233803000</w:t>
            </w:r>
          </w:p>
        </w:tc>
        <w:tc>
          <w:tcPr>
            <w:tcW w:w="3898" w:type="dxa"/>
          </w:tcPr>
          <w:p w:rsidR="00F16ED3" w:rsidRPr="001F4A1A" w:rsidRDefault="00F16ED3" w:rsidP="00F16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ED3" w:rsidRPr="001F4A1A" w:rsidRDefault="00F16ED3" w:rsidP="00F16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Наталинська сільська рада</w:t>
            </w:r>
          </w:p>
          <w:p w:rsidR="00F16ED3" w:rsidRPr="001F4A1A" w:rsidRDefault="00F16ED3" w:rsidP="00F16E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91482" w:rsidRPr="001F4A1A" w:rsidRDefault="00291482" w:rsidP="00291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53A58" w:rsidRDefault="00E53A58" w:rsidP="00291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F4A1A" w:rsidRPr="001F4A1A" w:rsidRDefault="001F4A1A" w:rsidP="002914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E53A58" w:rsidRPr="001F4A1A" w:rsidTr="00E53A58">
        <w:tc>
          <w:tcPr>
            <w:tcW w:w="846" w:type="dxa"/>
          </w:tcPr>
          <w:p w:rsidR="00E53A58" w:rsidRPr="001F4A1A" w:rsidRDefault="00E53A58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804" w:type="dxa"/>
          </w:tcPr>
          <w:p w:rsidR="00E53A58" w:rsidRPr="001F4A1A" w:rsidRDefault="002072AB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платників, категорія/класифікація будівель та споруд</w:t>
            </w:r>
          </w:p>
        </w:tc>
        <w:tc>
          <w:tcPr>
            <w:tcW w:w="1695" w:type="dxa"/>
          </w:tcPr>
          <w:p w:rsidR="00E53A58" w:rsidRPr="001F4A1A" w:rsidRDefault="002072AB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пільги</w:t>
            </w:r>
          </w:p>
          <w:p w:rsidR="002072AB" w:rsidRPr="001F4A1A" w:rsidRDefault="002072AB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відсотках)</w:t>
            </w:r>
          </w:p>
        </w:tc>
      </w:tr>
      <w:tr w:rsidR="00E53A58" w:rsidRPr="001F4A1A" w:rsidTr="00E53A58">
        <w:tc>
          <w:tcPr>
            <w:tcW w:w="846" w:type="dxa"/>
          </w:tcPr>
          <w:p w:rsidR="00E53A58" w:rsidRPr="001F4A1A" w:rsidRDefault="00E53A58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E53A58" w:rsidRPr="001F4A1A" w:rsidRDefault="002072AB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на яких поширюється дія Закону України «Про статус ветеранів війни, гарантії їх соціального захисту», у власності яких перебувають об’єкти житлової нерухомості, в тому числі їх частки (пільга застосовується лише для одного об’єкта житлової нерухомості на одну особу вказаної категорії</w:t>
            </w:r>
            <w:r w:rsidR="00AF65C4"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95" w:type="dxa"/>
          </w:tcPr>
          <w:p w:rsidR="002072AB" w:rsidRPr="001F4A1A" w:rsidRDefault="002072AB" w:rsidP="00207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2AB" w:rsidRPr="001F4A1A" w:rsidRDefault="002072AB" w:rsidP="00207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A58" w:rsidRPr="001F4A1A" w:rsidRDefault="002072AB" w:rsidP="00207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  <w:p w:rsidR="002072AB" w:rsidRPr="001F4A1A" w:rsidRDefault="002072AB" w:rsidP="002072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3A58" w:rsidRPr="001F4A1A" w:rsidTr="00E53A58">
        <w:tc>
          <w:tcPr>
            <w:tcW w:w="846" w:type="dxa"/>
          </w:tcPr>
          <w:p w:rsidR="00E53A58" w:rsidRPr="001F4A1A" w:rsidRDefault="00E53A58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E53A58" w:rsidRPr="001F4A1A" w:rsidRDefault="00AF65C4" w:rsidP="00AF65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Інваліди 1-ої групи, у власності яких перебувають </w:t>
            </w:r>
            <w:r w:rsidR="00493418"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</w:t>
            </w: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житлової нерухомості, в тому числі їх частки (пільга застосовується лише для одного об’єкта житлової нерухомості на одну особу вказаної категорії)</w:t>
            </w:r>
          </w:p>
        </w:tc>
        <w:tc>
          <w:tcPr>
            <w:tcW w:w="1695" w:type="dxa"/>
          </w:tcPr>
          <w:p w:rsidR="00AF65C4" w:rsidRPr="001F4A1A" w:rsidRDefault="00AF65C4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E53A58" w:rsidRPr="001F4A1A" w:rsidRDefault="00AF65C4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100</w:t>
            </w:r>
          </w:p>
        </w:tc>
      </w:tr>
      <w:tr w:rsidR="00E53A58" w:rsidRPr="001F4A1A" w:rsidTr="00E53A58">
        <w:tc>
          <w:tcPr>
            <w:tcW w:w="846" w:type="dxa"/>
          </w:tcPr>
          <w:p w:rsidR="00E53A58" w:rsidRPr="001F4A1A" w:rsidRDefault="00E53A58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804" w:type="dxa"/>
          </w:tcPr>
          <w:p w:rsidR="00E53A58" w:rsidRPr="001F4A1A" w:rsidRDefault="000B672E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Пенсіонери за віком, які не перебувають у трудових відносинах з роботодавцем та не є приватними підприємцями частки (пільга застосовується лише для одного об’єкта житлової нерухомості на одну особу вказаної категорії)</w:t>
            </w:r>
          </w:p>
        </w:tc>
        <w:tc>
          <w:tcPr>
            <w:tcW w:w="1695" w:type="dxa"/>
          </w:tcPr>
          <w:p w:rsidR="000B672E" w:rsidRPr="001F4A1A" w:rsidRDefault="000B672E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</w:p>
          <w:p w:rsidR="00E53A58" w:rsidRPr="001F4A1A" w:rsidRDefault="000B672E" w:rsidP="002914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100</w:t>
            </w:r>
          </w:p>
        </w:tc>
      </w:tr>
    </w:tbl>
    <w:p w:rsidR="00291482" w:rsidRDefault="00291482" w:rsidP="0029148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3D46" w:rsidRPr="009C0DBB" w:rsidRDefault="00A83D46" w:rsidP="00A83D46">
      <w:pPr>
        <w:pStyle w:val="a5"/>
        <w:jc w:val="both"/>
        <w:rPr>
          <w:rFonts w:ascii="Times New Roman" w:hAnsi="Times New Roman"/>
          <w:sz w:val="20"/>
        </w:rPr>
      </w:pPr>
      <w:r w:rsidRPr="009C0DBB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superscript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визначаються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урахуванням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норм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підпункту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12.3.7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12.3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 w:rsidRPr="0049649E">
        <w:rPr>
          <w:rFonts w:ascii="Times New Roman" w:hAnsi="Times New Roman"/>
          <w:sz w:val="20"/>
          <w:lang w:val="ru-RU"/>
        </w:rPr>
        <w:t xml:space="preserve"> </w:t>
      </w:r>
      <w:r w:rsidRPr="009C0DBB">
        <w:rPr>
          <w:rFonts w:ascii="Times New Roman" w:hAnsi="Times New Roman"/>
          <w:sz w:val="20"/>
        </w:rPr>
        <w:t>12,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30,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266.2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статті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266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Податкового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кодексу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України.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разі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встановлення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відмінних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територіях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різних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населених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пунктів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адміністративно-територіальної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одиниці,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кожним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населеним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пунктом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пільги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затверджуються</w:t>
      </w:r>
      <w:r>
        <w:rPr>
          <w:rFonts w:ascii="Times New Roman" w:hAnsi="Times New Roman"/>
          <w:sz w:val="20"/>
        </w:rPr>
        <w:t xml:space="preserve"> </w:t>
      </w:r>
      <w:r w:rsidRPr="009C0DBB">
        <w:rPr>
          <w:rFonts w:ascii="Times New Roman" w:hAnsi="Times New Roman"/>
          <w:sz w:val="20"/>
        </w:rPr>
        <w:t>окремо.</w:t>
      </w:r>
    </w:p>
    <w:p w:rsidR="00607B10" w:rsidRDefault="00607B10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3D46" w:rsidRDefault="00A83D46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07B10" w:rsidRDefault="00607B10" w:rsidP="009B7E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B4630" w:rsidRPr="0034567A" w:rsidRDefault="004B4630" w:rsidP="004B4630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</w:t>
      </w:r>
    </w:p>
    <w:p w:rsidR="004B4630" w:rsidRPr="0034567A" w:rsidRDefault="004B4630" w:rsidP="004B4630">
      <w:pPr>
        <w:pStyle w:val="a4"/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4B4630" w:rsidRPr="002B7E8F" w:rsidRDefault="004B4630" w:rsidP="004B4630">
      <w:pPr>
        <w:pStyle w:val="a4"/>
        <w:spacing w:after="0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34567A">
        <w:rPr>
          <w:rFonts w:ascii="Times New Roman" w:hAnsi="Times New Roman" w:cs="Times New Roman"/>
          <w:sz w:val="28"/>
          <w:szCs w:val="28"/>
          <w:lang w:val="uk-UA"/>
        </w:rPr>
        <w:t>Наталинської сільської ради</w:t>
      </w:r>
      <w:r w:rsidRPr="003456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7E8F">
        <w:rPr>
          <w:rFonts w:ascii="Times New Roman" w:hAnsi="Times New Roman" w:cs="Times New Roman"/>
          <w:sz w:val="24"/>
          <w:szCs w:val="24"/>
          <w:lang w:val="uk-UA"/>
        </w:rPr>
        <w:tab/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А. ДАНІЛОВА</w:t>
      </w:r>
    </w:p>
    <w:p w:rsidR="00607B10" w:rsidRPr="009B7EA6" w:rsidRDefault="00607B10" w:rsidP="004B463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7B10" w:rsidRPr="009B7E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2" w:rsidRDefault="00737E52" w:rsidP="00BF156A">
      <w:pPr>
        <w:spacing w:after="0" w:line="240" w:lineRule="auto"/>
      </w:pPr>
      <w:r>
        <w:separator/>
      </w:r>
    </w:p>
  </w:endnote>
  <w:endnote w:type="continuationSeparator" w:id="0">
    <w:p w:rsidR="00737E52" w:rsidRDefault="00737E52" w:rsidP="00BF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2" w:rsidRDefault="00737E52" w:rsidP="00BF156A">
      <w:pPr>
        <w:spacing w:after="0" w:line="240" w:lineRule="auto"/>
      </w:pPr>
      <w:r>
        <w:separator/>
      </w:r>
    </w:p>
  </w:footnote>
  <w:footnote w:type="continuationSeparator" w:id="0">
    <w:p w:rsidR="00737E52" w:rsidRDefault="00737E52" w:rsidP="00BF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6A" w:rsidRPr="00BF156A" w:rsidRDefault="00BF156A">
    <w:pPr>
      <w:pStyle w:val="a6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ab/>
    </w:r>
    <w:r>
      <w:rPr>
        <w:rFonts w:ascii="Times New Roman" w:hAnsi="Times New Roman" w:cs="Times New Roman"/>
        <w:lang w:val="uk-UA"/>
      </w:rPr>
      <w:tab/>
    </w:r>
    <w:r w:rsidRPr="00BF156A">
      <w:rPr>
        <w:rFonts w:ascii="Times New Roman" w:hAnsi="Times New Roman" w:cs="Times New Roman"/>
        <w:lang w:val="uk-UA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7"/>
    <w:rsid w:val="00017F97"/>
    <w:rsid w:val="000B672E"/>
    <w:rsid w:val="000C0DBA"/>
    <w:rsid w:val="001D0AF7"/>
    <w:rsid w:val="001F4A1A"/>
    <w:rsid w:val="002072AB"/>
    <w:rsid w:val="00291482"/>
    <w:rsid w:val="0035299E"/>
    <w:rsid w:val="003D1EC2"/>
    <w:rsid w:val="0046082A"/>
    <w:rsid w:val="00493418"/>
    <w:rsid w:val="004B4630"/>
    <w:rsid w:val="00607B10"/>
    <w:rsid w:val="006760C9"/>
    <w:rsid w:val="006F24EF"/>
    <w:rsid w:val="00737E52"/>
    <w:rsid w:val="00746988"/>
    <w:rsid w:val="00764E49"/>
    <w:rsid w:val="00795F4F"/>
    <w:rsid w:val="009B7EA6"/>
    <w:rsid w:val="00A83D46"/>
    <w:rsid w:val="00A93669"/>
    <w:rsid w:val="00AF65C4"/>
    <w:rsid w:val="00BF156A"/>
    <w:rsid w:val="00CF3491"/>
    <w:rsid w:val="00E06CDD"/>
    <w:rsid w:val="00E53A58"/>
    <w:rsid w:val="00EE775F"/>
    <w:rsid w:val="00EF3E92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F371D-8AA1-4DF0-90DA-05CADC3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630"/>
    <w:pPr>
      <w:ind w:left="720"/>
      <w:contextualSpacing/>
    </w:pPr>
  </w:style>
  <w:style w:type="paragraph" w:customStyle="1" w:styleId="a5">
    <w:name w:val="Нормальний текст"/>
    <w:basedOn w:val="a"/>
    <w:rsid w:val="00A83D4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F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56A"/>
  </w:style>
  <w:style w:type="paragraph" w:styleId="a8">
    <w:name w:val="footer"/>
    <w:basedOn w:val="a"/>
    <w:link w:val="a9"/>
    <w:uiPriority w:val="99"/>
    <w:unhideWhenUsed/>
    <w:rsid w:val="00BF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56A"/>
  </w:style>
  <w:style w:type="paragraph" w:styleId="aa">
    <w:name w:val="Balloon Text"/>
    <w:basedOn w:val="a"/>
    <w:link w:val="ab"/>
    <w:uiPriority w:val="99"/>
    <w:semiHidden/>
    <w:unhideWhenUsed/>
    <w:rsid w:val="0067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2019-04-01T07:54:00Z</cp:lastPrinted>
  <dcterms:created xsi:type="dcterms:W3CDTF">2019-03-28T13:07:00Z</dcterms:created>
  <dcterms:modified xsi:type="dcterms:W3CDTF">2019-04-01T11:30:00Z</dcterms:modified>
</cp:coreProperties>
</file>